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52A1" w14:textId="77777777" w:rsidR="007D4513" w:rsidRPr="0006515D" w:rsidRDefault="001A6F7E" w:rsidP="001A6F7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La musique de Maurilio Cacciatore vient de la combinaison entre les instruments de musique classiques et les ressources de la musique numérique, à travers la programmation informatique et l'utilisation d'objets électromécaniques.</w:t>
      </w:r>
      <w:r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Le résultat est une texture complexe avec plusieurs couches, où, entre les instruments acoustiques et l'électronique pure, plusieurs couches hybrides sont utilisé par l'intégration de techniques instrumentales et diffusion non conventionnelles. </w:t>
      </w:r>
      <w:r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Au-delà des standard de la spatialisation, les dispositifs de Maurilio Cacciatore explorent des solutions non codées, en combinaison avec une recherche sur les équipements, les algorithmes and matières musicales spécifiques. </w:t>
      </w:r>
      <w:r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La dimension théâtrale de ses performances combine les aspects musicaux avec ceux visuels déjà dans l'écriture, en essayent d'avoir déjà en partition une meilleure gestion de toutes les ressources sur scène.</w:t>
      </w:r>
    </w:p>
    <w:p w14:paraId="604ADEB3" w14:textId="77777777" w:rsidR="007D4513" w:rsidRPr="0006515D" w:rsidRDefault="007D4513" w:rsidP="001A6F7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Il a étudié avec Fabio Cifariello Ciardi et Ivan Fedele, en obtenant toujours les meilleures notes en Italie, France, Suède. Il est candidate PhD auprès de l'Université Catholique de Porto.</w:t>
      </w:r>
    </w:p>
    <w:p w14:paraId="334E6EAA" w14:textId="77777777" w:rsidR="007D4513" w:rsidRPr="0006515D" w:rsidRDefault="007D4513" w:rsidP="007D4513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Il a été compositeur en résidence à l'Ircam, le ZKM, la Muse en Circuit de Paris et les </w:t>
      </w:r>
    </w:p>
    <w:p w14:paraId="62F85057" w14:textId="5C0C9F3F" w:rsidR="007D4513" w:rsidRPr="0006515D" w:rsidRDefault="007D4513" w:rsidP="007D4513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Elektronisches Studio de Bâle.</w:t>
      </w:r>
      <w:r w:rsidR="001A6F7E"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Il est professeur de Composition musicale électroacoustique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auprès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du Conservatoire Agostino Steffani de Castelfranco Veneto (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Italie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). Il est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régulièrement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invité à tenir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séminaires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et masterclasses de composition et sur sa musique. Il a été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professeur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invité à l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’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Université San Martin de Buenos Aires e depuis le 2017 il est professeur invité de musique et technologie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auprès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du Conservatoire Musiarte de Maputo (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Mozambique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).</w:t>
      </w:r>
    </w:p>
    <w:p w14:paraId="6B2EF89D" w14:textId="1657C223" w:rsidR="007D4513" w:rsidRPr="0006515D" w:rsidRDefault="007D4513" w:rsidP="007D4513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En 2010 il a gagné le Prix Petrassi de la Présidence de la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République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Italienne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. En 2017 il a gagné le "Production Preis" au Giga-Hertz Preis du ZKM Karlsruhe.</w:t>
      </w:r>
      <w:r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En 2010 il a gagné le Prix Petrassi de la Présidence de la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République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Italienne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. 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En 2012 il remporte le premier prix au Concours international de Composition 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« 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Premio Trio di Trieste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 »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. En 2016 il a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représenté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l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’Italie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au Rostrum of </w:t>
      </w:r>
      <w:r w:rsid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C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omposers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. 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En 2017 il a gagné le "Production Preis" au Giga-Hertz Preis du ZKM Karlsruhe.</w:t>
      </w:r>
      <w:r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Sa musique est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interprétée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par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solistes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et Institutions de premier ordre comme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 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: Orchestre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Philharmonique de Radio France, Orchestre Nationale de la Lorraine, Orchestre I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Pomeriggi Musicali 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de Milan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, Ensemble Intercontemporain, Ensemble Hanatsu miroir, Ensemble Linea, Ensemble Proxima Centauri, Kammerorchester Basel, Ensemble Phoenix Basel, Ensemble Aleph, Ensemble L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’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arsenale, Ensemble Algoritmo, Ensemble Sentieri Selvaggi, Contempoartensemble, Ensemble Accroche Note, 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Choir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Le Cris de Paris, 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Choir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Voix de Strass. </w:t>
      </w:r>
    </w:p>
    <w:p w14:paraId="0404852B" w14:textId="77777777" w:rsidR="001A6F7E" w:rsidRPr="0006515D" w:rsidRDefault="001A6F7E" w:rsidP="001A6F7E">
      <w:pPr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Il travail en tant que compositeur,  professeur et chercheur en Europe, Asie, Nord Amérique et Australie.</w:t>
      </w:r>
      <w:r w:rsidRPr="0006515D">
        <w:rPr>
          <w:rFonts w:ascii="Arvo" w:eastAsia="Times New Roman" w:hAnsi="Arvo" w:cs="Times New Roman"/>
          <w:color w:val="000000" w:themeColor="text1"/>
          <w:lang w:val="fr-FR"/>
        </w:rPr>
        <w:br/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Sa musique est publiée par les Editions Suvini Zerboni, Milan. </w:t>
      </w:r>
    </w:p>
    <w:p w14:paraId="3C7565EA" w14:textId="676E6AA6" w:rsidR="007D4513" w:rsidRPr="0006515D" w:rsidRDefault="007D4513" w:rsidP="001A6F7E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Co-fondateur de l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’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ensemble L</w:t>
      </w:r>
      <w:r w:rsidRPr="0006515D">
        <w:rPr>
          <w:rFonts w:ascii="Arvo" w:eastAsia="Times New Roman" w:hAnsi="Arvo" w:cs="Times New Roman" w:hint="eastAsia"/>
          <w:color w:val="000000" w:themeColor="text1"/>
          <w:shd w:val="clear" w:color="auto" w:fill="FFFFFF"/>
          <w:lang w:val="fr-FR"/>
        </w:rPr>
        <w:t>’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Imaginaire, il est coordinateur ar</w:t>
      </w:r>
      <w:bookmarkStart w:id="0" w:name="_GoBack"/>
      <w:bookmarkEnd w:id="0"/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tistique du Syntax ensemble et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conduit un tutorat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au CIMM (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Centro Informatico Musicale Multimediale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) </w:t>
      </w:r>
      <w:r w:rsidR="0006515D"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>auprès</w:t>
      </w:r>
      <w:r w:rsidRPr="0006515D">
        <w:rPr>
          <w:rFonts w:ascii="Arvo" w:eastAsia="Times New Roman" w:hAnsi="Arvo" w:cs="Times New Roman"/>
          <w:color w:val="000000" w:themeColor="text1"/>
          <w:shd w:val="clear" w:color="auto" w:fill="FFFFFF"/>
          <w:lang w:val="fr-FR"/>
        </w:rPr>
        <w:t xml:space="preserve"> de la Biennale de Venise.</w:t>
      </w:r>
    </w:p>
    <w:p w14:paraId="7ED38AAF" w14:textId="77777777" w:rsidR="00C641FF" w:rsidRPr="0006515D" w:rsidRDefault="00C641FF">
      <w:pPr>
        <w:rPr>
          <w:color w:val="000000" w:themeColor="text1"/>
          <w:lang w:val="fr-FR"/>
        </w:rPr>
      </w:pPr>
    </w:p>
    <w:sectPr w:rsidR="00C641FF" w:rsidRPr="0006515D" w:rsidSect="000258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7E"/>
    <w:rsid w:val="00025855"/>
    <w:rsid w:val="0006515D"/>
    <w:rsid w:val="001A6F7E"/>
    <w:rsid w:val="007D4513"/>
    <w:rsid w:val="00C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36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2568</Characters>
  <Application>Microsoft Macintosh Word</Application>
  <DocSecurity>0</DocSecurity>
  <Lines>21</Lines>
  <Paragraphs>6</Paragraphs>
  <ScaleCrop>false</ScaleCrop>
  <Company>casa mia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cicciocicci</dc:creator>
  <cp:keywords/>
  <dc:description/>
  <cp:lastModifiedBy>cicciocicci</cp:lastModifiedBy>
  <cp:revision>3</cp:revision>
  <dcterms:created xsi:type="dcterms:W3CDTF">2019-05-24T07:59:00Z</dcterms:created>
  <dcterms:modified xsi:type="dcterms:W3CDTF">2019-06-22T11:35:00Z</dcterms:modified>
</cp:coreProperties>
</file>